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4C" w:rsidRPr="00E077AA" w:rsidRDefault="00FE094C" w:rsidP="00E077AA">
      <w:pPr>
        <w:pStyle w:val="a3"/>
        <w:shd w:val="clear" w:color="auto" w:fill="FDFDFD"/>
        <w:spacing w:before="0" w:beforeAutospacing="0" w:after="150" w:afterAutospacing="0" w:line="360" w:lineRule="auto"/>
        <w:rPr>
          <w:rStyle w:val="a4"/>
          <w:color w:val="747E89"/>
          <w:sz w:val="28"/>
          <w:szCs w:val="28"/>
        </w:rPr>
      </w:pPr>
    </w:p>
    <w:p w:rsidR="00FE094C" w:rsidRPr="00E077AA" w:rsidRDefault="00FE094C" w:rsidP="00E077AA">
      <w:pPr>
        <w:pStyle w:val="a6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 w:rsidRPr="00E077AA">
        <w:rPr>
          <w:rStyle w:val="a4"/>
          <w:rFonts w:ascii="Times New Roman" w:hAnsi="Times New Roman" w:cs="Times New Roman"/>
          <w:bCs w:val="0"/>
          <w:sz w:val="28"/>
          <w:szCs w:val="28"/>
        </w:rPr>
        <w:t>«Телефон</w:t>
      </w:r>
      <w:r w:rsidR="00E077AA" w:rsidRPr="00E077AA">
        <w:rPr>
          <w:rStyle w:val="a4"/>
          <w:rFonts w:ascii="Times New Roman" w:hAnsi="Times New Roman" w:cs="Times New Roman"/>
          <w:bCs w:val="0"/>
          <w:sz w:val="28"/>
          <w:szCs w:val="28"/>
        </w:rPr>
        <w:t>ы</w:t>
      </w:r>
      <w:r w:rsidRPr="00E077AA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доверия»</w:t>
      </w:r>
    </w:p>
    <w:p w:rsidR="00FE094C" w:rsidRPr="00E077AA" w:rsidRDefault="00FE094C" w:rsidP="00E077AA">
      <w:pPr>
        <w:pStyle w:val="a6"/>
        <w:rPr>
          <w:rFonts w:ascii="Times New Roman" w:hAnsi="Times New Roman" w:cs="Times New Roman"/>
          <w:sz w:val="28"/>
          <w:szCs w:val="28"/>
        </w:rPr>
      </w:pPr>
      <w:r w:rsidRP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Прокуратура Свердловской области</w:t>
      </w:r>
      <w:r w:rsid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hyperlink r:id="rId5" w:history="1">
        <w:r w:rsidRPr="00E077A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+7 (343) 377-53-63</w:t>
        </w:r>
      </w:hyperlink>
    </w:p>
    <w:p w:rsidR="00E077AA" w:rsidRDefault="00E077AA" w:rsidP="00E077A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E094C" w:rsidRPr="00E077AA" w:rsidRDefault="00FE094C" w:rsidP="00E077AA">
      <w:pPr>
        <w:pStyle w:val="a6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E077AA">
        <w:rPr>
          <w:rFonts w:ascii="Times New Roman" w:hAnsi="Times New Roman" w:cs="Times New Roman"/>
          <w:sz w:val="28"/>
          <w:szCs w:val="28"/>
        </w:rPr>
        <w:t>ГУ МВД России по Свердловской области</w:t>
      </w:r>
      <w:r w:rsidR="00E077AA">
        <w:rPr>
          <w:rFonts w:ascii="Times New Roman" w:hAnsi="Times New Roman" w:cs="Times New Roman"/>
          <w:sz w:val="28"/>
          <w:szCs w:val="28"/>
        </w:rPr>
        <w:t xml:space="preserve"> </w:t>
      </w:r>
      <w:r w:rsidRPr="00E077AA">
        <w:rPr>
          <w:rFonts w:ascii="Times New Roman" w:hAnsi="Times New Roman" w:cs="Times New Roman"/>
          <w:sz w:val="28"/>
          <w:szCs w:val="28"/>
        </w:rPr>
        <w:t>(343) 358 -71 -61, (343) 358 -70 -71</w:t>
      </w:r>
      <w:r w:rsidRP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:rsidR="00E077AA" w:rsidRPr="00E077AA" w:rsidRDefault="00E077AA" w:rsidP="00E077AA">
      <w:pPr>
        <w:pStyle w:val="a6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E077AA">
        <w:rPr>
          <w:rFonts w:ascii="Times New Roman" w:hAnsi="Times New Roman" w:cs="Times New Roman"/>
          <w:sz w:val="28"/>
          <w:szCs w:val="28"/>
        </w:rPr>
        <w:t>Следственное управление Следственного комитета Российской Федерации по Свердловской области работает</w:t>
      </w:r>
      <w:r>
        <w:rPr>
          <w:rFonts w:ascii="Times New Roman" w:hAnsi="Times New Roman" w:cs="Times New Roman"/>
          <w:sz w:val="28"/>
          <w:szCs w:val="28"/>
        </w:rPr>
        <w:tab/>
      </w:r>
      <w:r w:rsidRPr="00E077AA">
        <w:rPr>
          <w:rFonts w:ascii="Times New Roman" w:hAnsi="Times New Roman" w:cs="Times New Roman"/>
          <w:sz w:val="28"/>
          <w:szCs w:val="28"/>
        </w:rPr>
        <w:t xml:space="preserve"> 8(343)297-71-79 </w:t>
      </w:r>
    </w:p>
    <w:p w:rsidR="00E077AA" w:rsidRDefault="00E077AA" w:rsidP="00E077AA">
      <w:pPr>
        <w:pStyle w:val="a6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E094C" w:rsidRPr="00E077AA" w:rsidRDefault="00E077AA" w:rsidP="00E077AA">
      <w:pPr>
        <w:pStyle w:val="a6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Аппарат Губернатора Свердловской области и Правительства Свердловской области </w:t>
      </w:r>
      <w:r w:rsidRPr="00E077AA">
        <w:rPr>
          <w:rFonts w:ascii="Times New Roman" w:hAnsi="Times New Roman" w:cs="Times New Roman"/>
          <w:sz w:val="28"/>
          <w:szCs w:val="28"/>
        </w:rPr>
        <w:t xml:space="preserve"> </w:t>
      </w:r>
      <w:r w:rsidRP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(343) 370-72-02</w:t>
      </w:r>
    </w:p>
    <w:p w:rsidR="00E077AA" w:rsidRPr="00E077AA" w:rsidRDefault="00E077AA" w:rsidP="00E077AA">
      <w:pPr>
        <w:pStyle w:val="a6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E094C" w:rsidRPr="00E077AA" w:rsidRDefault="00FE094C" w:rsidP="00E077AA">
      <w:pPr>
        <w:pStyle w:val="a6"/>
        <w:rPr>
          <w:rFonts w:ascii="Times New Roman" w:hAnsi="Times New Roman" w:cs="Times New Roman"/>
          <w:sz w:val="28"/>
          <w:szCs w:val="28"/>
        </w:rPr>
      </w:pPr>
      <w:r w:rsidRP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Министерства образования и молодежной политики Свердловской области по вопр</w:t>
      </w:r>
      <w:r w:rsid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осам противодействия коррупции</w:t>
      </w:r>
    </w:p>
    <w:p w:rsidR="00FE094C" w:rsidRDefault="00FE094C" w:rsidP="00E077AA">
      <w:pPr>
        <w:pStyle w:val="a6"/>
        <w:ind w:left="3540" w:firstLine="708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E077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(343) 312-00-04 (доб.1)</w:t>
      </w:r>
    </w:p>
    <w:p w:rsidR="00E077AA" w:rsidRDefault="00E077AA" w:rsidP="00E077AA">
      <w:pPr>
        <w:pStyle w:val="a6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077AA" w:rsidRDefault="00E077AA" w:rsidP="00E077AA">
      <w:pPr>
        <w:pStyle w:val="a6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МАДОУ №3 «Золотой ключик»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  <w:t>(34374) 7 -00 -21</w:t>
      </w:r>
    </w:p>
    <w:p w:rsidR="00E077AA" w:rsidRDefault="00E077AA" w:rsidP="00E077AA">
      <w:pPr>
        <w:pStyle w:val="a6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077AA" w:rsidRPr="00E077AA" w:rsidRDefault="00E077AA" w:rsidP="00E077A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Ответственное лицо за профилактику к</w:t>
      </w:r>
      <w:r w:rsidR="0093667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оррупционных правонарушений в М</w:t>
      </w:r>
      <w:bookmarkStart w:id="0" w:name="_GoBack"/>
      <w:bookmarkEnd w:id="0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АДОУ №3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ab/>
        <w:t>Дрокина Ольга Витальевна (34374) 7 -00 -21</w:t>
      </w:r>
    </w:p>
    <w:p w:rsidR="000718BE" w:rsidRPr="00E077AA" w:rsidRDefault="000718BE">
      <w:pPr>
        <w:rPr>
          <w:sz w:val="28"/>
          <w:szCs w:val="28"/>
        </w:rPr>
      </w:pPr>
    </w:p>
    <w:sectPr w:rsidR="000718BE" w:rsidRPr="00E0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4C"/>
    <w:rsid w:val="000718BE"/>
    <w:rsid w:val="0093667F"/>
    <w:rsid w:val="00E077AA"/>
    <w:rsid w:val="00FE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94C"/>
    <w:rPr>
      <w:b/>
      <w:bCs/>
    </w:rPr>
  </w:style>
  <w:style w:type="character" w:styleId="a5">
    <w:name w:val="Hyperlink"/>
    <w:basedOn w:val="a0"/>
    <w:uiPriority w:val="99"/>
    <w:semiHidden/>
    <w:unhideWhenUsed/>
    <w:rsid w:val="00FE094C"/>
    <w:rPr>
      <w:color w:val="0000FF"/>
      <w:u w:val="single"/>
    </w:rPr>
  </w:style>
  <w:style w:type="paragraph" w:styleId="a6">
    <w:name w:val="No Spacing"/>
    <w:uiPriority w:val="1"/>
    <w:qFormat/>
    <w:rsid w:val="00E077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94C"/>
    <w:rPr>
      <w:b/>
      <w:bCs/>
    </w:rPr>
  </w:style>
  <w:style w:type="character" w:styleId="a5">
    <w:name w:val="Hyperlink"/>
    <w:basedOn w:val="a0"/>
    <w:uiPriority w:val="99"/>
    <w:semiHidden/>
    <w:unhideWhenUsed/>
    <w:rsid w:val="00FE094C"/>
    <w:rPr>
      <w:color w:val="0000FF"/>
      <w:u w:val="single"/>
    </w:rPr>
  </w:style>
  <w:style w:type="paragraph" w:styleId="a6">
    <w:name w:val="No Spacing"/>
    <w:uiPriority w:val="1"/>
    <w:qFormat/>
    <w:rsid w:val="00E07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3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7%20(343)%20377-53-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2023-03-10T04:58:00Z</dcterms:created>
  <dcterms:modified xsi:type="dcterms:W3CDTF">2026-05-15T09:39:00Z</dcterms:modified>
</cp:coreProperties>
</file>